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D8E4" w14:textId="514D301B" w:rsidR="008B0527" w:rsidRPr="008B0527" w:rsidRDefault="008B0527" w:rsidP="008B0527">
      <w:pPr>
        <w:rPr>
          <w:b/>
          <w:u w:val="single"/>
          <w:lang w:val="es-ES"/>
        </w:rPr>
      </w:pPr>
      <w:r>
        <w:rPr>
          <w:b/>
          <w:u w:val="single"/>
          <w:lang w:val="es-ES"/>
        </w:rPr>
        <w:t xml:space="preserve">Propuesta </w:t>
      </w:r>
      <w:r w:rsidR="00CC370B">
        <w:rPr>
          <w:b/>
          <w:u w:val="single"/>
          <w:lang w:val="es-ES"/>
        </w:rPr>
        <w:t>acorde a</w:t>
      </w:r>
      <w:r w:rsidR="00656C02">
        <w:rPr>
          <w:b/>
          <w:u w:val="single"/>
          <w:lang w:val="es-ES"/>
        </w:rPr>
        <w:t xml:space="preserve"> la Resolución 1550 Ministerio de Educación</w:t>
      </w:r>
    </w:p>
    <w:p w14:paraId="223C812A" w14:textId="77777777" w:rsidR="008B0527" w:rsidRPr="008B0527" w:rsidRDefault="008B0527" w:rsidP="008B0527">
      <w:pPr>
        <w:rPr>
          <w:lang w:val="es-ES"/>
        </w:rPr>
      </w:pPr>
      <w:r w:rsidRPr="008B0527">
        <w:rPr>
          <w:lang w:val="es-ES"/>
        </w:rPr>
        <w:t>Carrera: Ingeniería Electrónica</w:t>
      </w:r>
    </w:p>
    <w:p w14:paraId="0633F60A" w14:textId="77777777" w:rsidR="008B0527" w:rsidRPr="008B0527" w:rsidRDefault="008B0527" w:rsidP="008B0527">
      <w:pPr>
        <w:rPr>
          <w:lang w:val="es-ES"/>
        </w:rPr>
      </w:pPr>
      <w:r w:rsidRPr="008B0527">
        <w:rPr>
          <w:lang w:val="es-ES"/>
        </w:rPr>
        <w:t>Asignatura: Medios de Enlace</w:t>
      </w:r>
    </w:p>
    <w:p w14:paraId="12727F94" w14:textId="77777777" w:rsidR="00656C02" w:rsidRDefault="008B0527" w:rsidP="008B0527">
      <w:pPr>
        <w:rPr>
          <w:lang w:val="es-ES"/>
        </w:rPr>
      </w:pPr>
      <w:r w:rsidRPr="008B0527">
        <w:rPr>
          <w:lang w:val="es-ES"/>
        </w:rPr>
        <w:t>N° de orden:</w:t>
      </w:r>
      <w:r w:rsidR="00656C02">
        <w:rPr>
          <w:lang w:val="es-ES"/>
        </w:rPr>
        <w:t xml:space="preserve"> XX</w:t>
      </w:r>
    </w:p>
    <w:p w14:paraId="4D950F1B" w14:textId="77777777" w:rsidR="008B0527" w:rsidRPr="008B0527" w:rsidRDefault="00656C02" w:rsidP="008B0527">
      <w:pPr>
        <w:rPr>
          <w:lang w:val="es-ES"/>
        </w:rPr>
      </w:pPr>
      <w:r w:rsidRPr="008B0527">
        <w:rPr>
          <w:lang w:val="es-ES"/>
        </w:rPr>
        <w:t xml:space="preserve"> </w:t>
      </w:r>
      <w:r w:rsidR="008B0527" w:rsidRPr="008B0527">
        <w:rPr>
          <w:lang w:val="es-ES"/>
        </w:rPr>
        <w:t>Departamento: Electrónica</w:t>
      </w:r>
    </w:p>
    <w:p w14:paraId="6A715D71" w14:textId="77777777" w:rsidR="008B0527" w:rsidRPr="008B0527" w:rsidRDefault="008B0527" w:rsidP="008B0527">
      <w:pPr>
        <w:rPr>
          <w:lang w:val="es-ES"/>
        </w:rPr>
      </w:pPr>
      <w:r w:rsidRPr="008B0527">
        <w:rPr>
          <w:lang w:val="es-ES"/>
        </w:rPr>
        <w:t>Bloque: Tecnologías Básicas</w:t>
      </w:r>
    </w:p>
    <w:p w14:paraId="1A1AA1B4" w14:textId="3F41102B" w:rsidR="008B0527" w:rsidRPr="008B0527" w:rsidRDefault="008B0527" w:rsidP="008B0527">
      <w:pPr>
        <w:rPr>
          <w:lang w:val="es-ES"/>
        </w:rPr>
      </w:pPr>
      <w:r w:rsidRPr="008B0527">
        <w:rPr>
          <w:lang w:val="es-ES"/>
        </w:rPr>
        <w:t>Horas Sem</w:t>
      </w:r>
      <w:r w:rsidR="003C3096">
        <w:rPr>
          <w:lang w:val="es-ES"/>
        </w:rPr>
        <w:t>anales</w:t>
      </w:r>
      <w:r w:rsidRPr="008B0527">
        <w:rPr>
          <w:lang w:val="es-ES"/>
        </w:rPr>
        <w:t>: 4</w:t>
      </w:r>
      <w:r w:rsidR="003C3096">
        <w:rPr>
          <w:lang w:val="es-ES"/>
        </w:rPr>
        <w:t xml:space="preserve"> </w:t>
      </w:r>
      <w:proofErr w:type="spellStart"/>
      <w:r w:rsidR="003C3096">
        <w:rPr>
          <w:lang w:val="es-ES"/>
        </w:rPr>
        <w:t>hs</w:t>
      </w:r>
      <w:proofErr w:type="spellEnd"/>
      <w:r w:rsidR="003C3096">
        <w:rPr>
          <w:lang w:val="es-ES"/>
        </w:rPr>
        <w:t>.</w:t>
      </w:r>
    </w:p>
    <w:p w14:paraId="0ABA2E37" w14:textId="77777777" w:rsidR="008B0527" w:rsidRPr="008B0527" w:rsidRDefault="008B0527" w:rsidP="008B0527">
      <w:pPr>
        <w:rPr>
          <w:lang w:val="es-ES"/>
        </w:rPr>
      </w:pPr>
      <w:r w:rsidRPr="008B0527">
        <w:rPr>
          <w:lang w:val="es-ES"/>
        </w:rPr>
        <w:t>Área: Sistemas de Comunicaciones</w:t>
      </w:r>
    </w:p>
    <w:p w14:paraId="238BB3D2" w14:textId="6FEC24D0" w:rsidR="008B0527" w:rsidRPr="008B0527" w:rsidRDefault="008B0527" w:rsidP="008B0527">
      <w:pPr>
        <w:rPr>
          <w:lang w:val="es-ES"/>
        </w:rPr>
      </w:pPr>
      <w:r w:rsidRPr="008B0527">
        <w:rPr>
          <w:lang w:val="es-ES"/>
        </w:rPr>
        <w:t>Horas Año: 128</w:t>
      </w:r>
      <w:r w:rsidR="003C3096">
        <w:rPr>
          <w:lang w:val="es-ES"/>
        </w:rPr>
        <w:t xml:space="preserve"> </w:t>
      </w:r>
      <w:proofErr w:type="spellStart"/>
      <w:r w:rsidR="003C3096">
        <w:rPr>
          <w:lang w:val="es-ES"/>
        </w:rPr>
        <w:t>hs</w:t>
      </w:r>
      <w:proofErr w:type="spellEnd"/>
      <w:r w:rsidR="003C3096">
        <w:rPr>
          <w:lang w:val="es-ES"/>
        </w:rPr>
        <w:t>.</w:t>
      </w:r>
    </w:p>
    <w:p w14:paraId="417E4FD6" w14:textId="77777777" w:rsidR="008B0527" w:rsidRDefault="008B0527" w:rsidP="008B0527">
      <w:pPr>
        <w:rPr>
          <w:lang w:val="es-ES"/>
        </w:rPr>
      </w:pPr>
      <w:r w:rsidRPr="008B0527">
        <w:rPr>
          <w:lang w:val="es-ES"/>
        </w:rPr>
        <w:t>Objetivos:</w:t>
      </w:r>
    </w:p>
    <w:p w14:paraId="25C9A8B3" w14:textId="455E1A41" w:rsidR="00A80D90" w:rsidRPr="00B84D62" w:rsidRDefault="00A80D90" w:rsidP="003C3096">
      <w:pPr>
        <w:jc w:val="both"/>
        <w:rPr>
          <w:rFonts w:ascii="Calibri" w:hAnsi="Calibri"/>
          <w:bCs/>
          <w:lang w:val="es-US"/>
        </w:rPr>
      </w:pPr>
      <w:r w:rsidRPr="003A29C9">
        <w:rPr>
          <w:rFonts w:ascii="Calibri" w:hAnsi="Calibri"/>
          <w:bCs/>
          <w:lang w:val="es-US"/>
        </w:rPr>
        <w:t>En el</w:t>
      </w:r>
      <w:r w:rsidRPr="00687534">
        <w:rPr>
          <w:rFonts w:ascii="Calibri" w:hAnsi="Calibri"/>
          <w:bCs/>
          <w:lang w:val="es-AR"/>
        </w:rPr>
        <w:t xml:space="preserve"> contexto</w:t>
      </w:r>
      <w:r w:rsidRPr="003A29C9">
        <w:rPr>
          <w:rFonts w:ascii="Calibri" w:hAnsi="Calibri"/>
          <w:bCs/>
          <w:lang w:val="es-US"/>
        </w:rPr>
        <w:t xml:space="preserve"> de Ingeniería en Electrónica </w:t>
      </w:r>
      <w:r>
        <w:rPr>
          <w:rFonts w:ascii="Calibri" w:hAnsi="Calibri"/>
          <w:bCs/>
          <w:lang w:val="es-US"/>
        </w:rPr>
        <w:t>l</w:t>
      </w:r>
      <w:r w:rsidR="003C3096">
        <w:rPr>
          <w:rFonts w:ascii="Calibri" w:hAnsi="Calibri"/>
          <w:bCs/>
          <w:lang w:val="es-US"/>
        </w:rPr>
        <w:t>o</w:t>
      </w:r>
      <w:r>
        <w:rPr>
          <w:rFonts w:ascii="Calibri" w:hAnsi="Calibri"/>
          <w:bCs/>
          <w:lang w:val="es-US"/>
        </w:rPr>
        <w:t xml:space="preserve">s </w:t>
      </w:r>
      <w:r w:rsidR="003C3096">
        <w:rPr>
          <w:rFonts w:ascii="Calibri" w:hAnsi="Calibri"/>
          <w:bCs/>
          <w:lang w:val="es-US"/>
        </w:rPr>
        <w:t>alumne</w:t>
      </w:r>
      <w:r w:rsidRPr="003A29C9">
        <w:rPr>
          <w:rFonts w:ascii="Calibri" w:hAnsi="Calibri"/>
          <w:bCs/>
          <w:lang w:val="es-US"/>
        </w:rPr>
        <w:t xml:space="preserve">s </w:t>
      </w:r>
      <w:r>
        <w:rPr>
          <w:rFonts w:ascii="Calibri" w:hAnsi="Calibri"/>
          <w:bCs/>
          <w:lang w:val="es-US"/>
        </w:rPr>
        <w:t xml:space="preserve">deberán </w:t>
      </w:r>
      <w:r w:rsidRPr="004853B9">
        <w:rPr>
          <w:rFonts w:ascii="Calibri" w:hAnsi="Calibri"/>
          <w:bCs/>
          <w:lang w:val="es-US"/>
        </w:rPr>
        <w:t>comprender</w:t>
      </w:r>
      <w:r w:rsidRPr="003107FE">
        <w:rPr>
          <w:rFonts w:ascii="Calibri" w:hAnsi="Calibri"/>
          <w:bCs/>
          <w:lang w:val="es-US"/>
        </w:rPr>
        <w:t xml:space="preserve"> la teoría electromagnética</w:t>
      </w:r>
      <w:r>
        <w:rPr>
          <w:rFonts w:ascii="Calibri" w:hAnsi="Calibri"/>
          <w:bCs/>
          <w:lang w:val="es-US"/>
        </w:rPr>
        <w:t xml:space="preserve"> </w:t>
      </w:r>
      <w:r w:rsidRPr="00B84D62">
        <w:rPr>
          <w:rFonts w:ascii="Calibri" w:hAnsi="Calibri"/>
          <w:b/>
          <w:bCs/>
          <w:lang w:val="es-US"/>
        </w:rPr>
        <w:t>clásica</w:t>
      </w:r>
      <w:r w:rsidRPr="003107FE">
        <w:rPr>
          <w:rFonts w:ascii="Calibri" w:hAnsi="Calibri"/>
          <w:bCs/>
          <w:lang w:val="es-US"/>
        </w:rPr>
        <w:t xml:space="preserve"> a través de su formulación matemática</w:t>
      </w:r>
      <w:r>
        <w:rPr>
          <w:rFonts w:ascii="Calibri" w:hAnsi="Calibri"/>
          <w:bCs/>
          <w:lang w:val="es-US"/>
        </w:rPr>
        <w:t xml:space="preserve">, a efectos de </w:t>
      </w:r>
      <w:r w:rsidR="003C3096">
        <w:rPr>
          <w:rFonts w:ascii="Calibri" w:hAnsi="Calibri"/>
          <w:bCs/>
          <w:lang w:val="es-US"/>
        </w:rPr>
        <w:t>i</w:t>
      </w:r>
      <w:r>
        <w:rPr>
          <w:rFonts w:ascii="Calibri" w:hAnsi="Calibri"/>
          <w:bCs/>
          <w:lang w:val="es-US"/>
        </w:rPr>
        <w:t xml:space="preserve">dentificar, </w:t>
      </w:r>
      <w:r w:rsidR="003C3096">
        <w:rPr>
          <w:rFonts w:ascii="Calibri" w:hAnsi="Calibri"/>
          <w:bCs/>
          <w:lang w:val="es-US"/>
        </w:rPr>
        <w:t>c</w:t>
      </w:r>
      <w:r>
        <w:rPr>
          <w:rFonts w:ascii="Calibri" w:hAnsi="Calibri"/>
          <w:bCs/>
          <w:lang w:val="es-US"/>
        </w:rPr>
        <w:t xml:space="preserve">aracterizar y </w:t>
      </w:r>
      <w:r w:rsidR="003C3096">
        <w:rPr>
          <w:rFonts w:ascii="Calibri" w:hAnsi="Calibri"/>
          <w:bCs/>
          <w:lang w:val="es-US"/>
        </w:rPr>
        <w:t>r</w:t>
      </w:r>
      <w:r>
        <w:rPr>
          <w:rFonts w:ascii="Calibri" w:hAnsi="Calibri"/>
          <w:bCs/>
          <w:lang w:val="es-US"/>
        </w:rPr>
        <w:t xml:space="preserve">esolver problemas de </w:t>
      </w:r>
      <w:r w:rsidRPr="008B0527">
        <w:rPr>
          <w:lang w:val="es-ES"/>
        </w:rPr>
        <w:t>propagación libre y guiada d</w:t>
      </w:r>
      <w:r>
        <w:rPr>
          <w:lang w:val="es-ES"/>
        </w:rPr>
        <w:t xml:space="preserve">e las ondas electromagnéticas en las bandas de </w:t>
      </w:r>
      <w:r w:rsidRPr="008B0527">
        <w:rPr>
          <w:lang w:val="es-ES"/>
        </w:rPr>
        <w:t>frecuencia</w:t>
      </w:r>
      <w:r>
        <w:rPr>
          <w:lang w:val="es-ES"/>
        </w:rPr>
        <w:t xml:space="preserve">s de uso en la práctica de las telecomunicaciones, la instrumentación </w:t>
      </w:r>
      <w:r w:rsidR="003C3096">
        <w:rPr>
          <w:lang w:val="es-ES"/>
        </w:rPr>
        <w:t>optoelectrónica,</w:t>
      </w:r>
      <w:r>
        <w:rPr>
          <w:lang w:val="es-ES"/>
        </w:rPr>
        <w:t xml:space="preserve"> así como en el </w:t>
      </w:r>
      <w:r w:rsidR="003C3096">
        <w:rPr>
          <w:lang w:val="es-ES"/>
        </w:rPr>
        <w:t>censado</w:t>
      </w:r>
      <w:r>
        <w:rPr>
          <w:lang w:val="es-ES"/>
        </w:rPr>
        <w:t xml:space="preserve"> remoto. </w:t>
      </w:r>
      <w:r w:rsidR="003C3096">
        <w:rPr>
          <w:lang w:val="es-ES"/>
        </w:rPr>
        <w:t>V</w:t>
      </w:r>
      <w:proofErr w:type="spellStart"/>
      <w:r w:rsidR="003C3096" w:rsidRPr="00A73D35">
        <w:rPr>
          <w:rFonts w:ascii="Calibri" w:hAnsi="Calibri"/>
          <w:bCs/>
          <w:lang w:val="es-US"/>
        </w:rPr>
        <w:t>erificar</w:t>
      </w:r>
      <w:proofErr w:type="spellEnd"/>
      <w:r>
        <w:rPr>
          <w:rFonts w:ascii="Calibri" w:hAnsi="Calibri"/>
          <w:bCs/>
          <w:lang w:val="es-US"/>
        </w:rPr>
        <w:t xml:space="preserve"> los resultados obtenidos con </w:t>
      </w:r>
      <w:r w:rsidRPr="00A73D35">
        <w:rPr>
          <w:rFonts w:ascii="Calibri" w:hAnsi="Calibri"/>
          <w:bCs/>
          <w:lang w:val="es-US"/>
        </w:rPr>
        <w:t>método</w:t>
      </w:r>
      <w:r>
        <w:rPr>
          <w:rFonts w:ascii="Calibri" w:hAnsi="Calibri"/>
          <w:bCs/>
          <w:lang w:val="es-US"/>
        </w:rPr>
        <w:t>s</w:t>
      </w:r>
      <w:r w:rsidRPr="00A73D35">
        <w:rPr>
          <w:rFonts w:ascii="Calibri" w:hAnsi="Calibri"/>
          <w:bCs/>
          <w:lang w:val="es-US"/>
        </w:rPr>
        <w:t xml:space="preserve"> analítico</w:t>
      </w:r>
      <w:r>
        <w:rPr>
          <w:rFonts w:ascii="Calibri" w:hAnsi="Calibri"/>
          <w:bCs/>
          <w:lang w:val="es-US"/>
        </w:rPr>
        <w:t>s</w:t>
      </w:r>
      <w:r w:rsidRPr="00A73D35">
        <w:rPr>
          <w:rFonts w:ascii="Calibri" w:hAnsi="Calibri"/>
          <w:bCs/>
          <w:lang w:val="es-US"/>
        </w:rPr>
        <w:t>, o con el apoyo de herramienta</w:t>
      </w:r>
      <w:r>
        <w:rPr>
          <w:rFonts w:ascii="Calibri" w:hAnsi="Calibri"/>
          <w:bCs/>
          <w:lang w:val="es-US"/>
        </w:rPr>
        <w:t>s</w:t>
      </w:r>
      <w:r w:rsidRPr="00A73D35">
        <w:rPr>
          <w:rFonts w:ascii="Calibri" w:hAnsi="Calibri"/>
          <w:bCs/>
          <w:lang w:val="es-US"/>
        </w:rPr>
        <w:t xml:space="preserve"> tecnológica</w:t>
      </w:r>
      <w:r>
        <w:rPr>
          <w:rFonts w:ascii="Calibri" w:hAnsi="Calibri"/>
          <w:bCs/>
          <w:lang w:val="es-US"/>
        </w:rPr>
        <w:t>s</w:t>
      </w:r>
      <w:r w:rsidRPr="00A73D35">
        <w:rPr>
          <w:rFonts w:ascii="Calibri" w:hAnsi="Calibri"/>
          <w:bCs/>
          <w:lang w:val="es-US"/>
        </w:rPr>
        <w:t>.</w:t>
      </w:r>
    </w:p>
    <w:p w14:paraId="44599A58" w14:textId="77777777" w:rsidR="008B0527" w:rsidRPr="00CC370B" w:rsidRDefault="008B0527" w:rsidP="008B0527">
      <w:pPr>
        <w:rPr>
          <w:b/>
          <w:lang w:val="es-ES"/>
        </w:rPr>
      </w:pPr>
      <w:r w:rsidRPr="00CC370B">
        <w:rPr>
          <w:b/>
          <w:lang w:val="es-ES"/>
        </w:rPr>
        <w:t>PROGRAMA SINTETICO</w:t>
      </w:r>
    </w:p>
    <w:p w14:paraId="3C82E81A" w14:textId="4EA64443" w:rsidR="008B0527" w:rsidRPr="008B0527" w:rsidRDefault="004E461E" w:rsidP="008B0527">
      <w:pPr>
        <w:rPr>
          <w:lang w:val="es-ES"/>
        </w:rPr>
      </w:pPr>
      <w:r>
        <w:rPr>
          <w:lang w:val="es-ES"/>
        </w:rPr>
        <w:t xml:space="preserve">a) </w:t>
      </w:r>
      <w:r w:rsidR="00A73D35">
        <w:rPr>
          <w:lang w:val="es-ES"/>
        </w:rPr>
        <w:t>Campo</w:t>
      </w:r>
      <w:r>
        <w:rPr>
          <w:lang w:val="es-ES"/>
        </w:rPr>
        <w:t>s</w:t>
      </w:r>
      <w:r w:rsidR="00A73D35">
        <w:rPr>
          <w:lang w:val="es-ES"/>
        </w:rPr>
        <w:t xml:space="preserve"> </w:t>
      </w:r>
      <w:r w:rsidR="003C3096">
        <w:rPr>
          <w:lang w:val="es-ES"/>
        </w:rPr>
        <w:t>e</w:t>
      </w:r>
      <w:r w:rsidR="00A73D35">
        <w:rPr>
          <w:lang w:val="es-ES"/>
        </w:rPr>
        <w:t>léctrico</w:t>
      </w:r>
      <w:r>
        <w:rPr>
          <w:lang w:val="es-ES"/>
        </w:rPr>
        <w:t>s</w:t>
      </w:r>
      <w:r w:rsidR="00A73D35">
        <w:rPr>
          <w:lang w:val="es-ES"/>
        </w:rPr>
        <w:t xml:space="preserve"> y </w:t>
      </w:r>
      <w:r w:rsidR="003C3096">
        <w:rPr>
          <w:lang w:val="es-ES"/>
        </w:rPr>
        <w:t>m</w:t>
      </w:r>
      <w:r w:rsidR="00A73D35">
        <w:rPr>
          <w:lang w:val="es-ES"/>
        </w:rPr>
        <w:t>agnético</w:t>
      </w:r>
      <w:r>
        <w:rPr>
          <w:lang w:val="es-ES"/>
        </w:rPr>
        <w:t>s</w:t>
      </w:r>
      <w:r w:rsidR="00A73D35">
        <w:rPr>
          <w:lang w:val="es-ES"/>
        </w:rPr>
        <w:t xml:space="preserve"> </w:t>
      </w:r>
      <w:r w:rsidR="003C3096">
        <w:rPr>
          <w:lang w:val="es-ES"/>
        </w:rPr>
        <w:t>e</w:t>
      </w:r>
      <w:r w:rsidR="00A73D35">
        <w:rPr>
          <w:lang w:val="es-ES"/>
        </w:rPr>
        <w:t>stacionario</w:t>
      </w:r>
      <w:r>
        <w:rPr>
          <w:lang w:val="es-ES"/>
        </w:rPr>
        <w:t>s</w:t>
      </w:r>
      <w:r w:rsidR="00A73D35">
        <w:rPr>
          <w:lang w:val="es-ES"/>
        </w:rPr>
        <w:t>.</w:t>
      </w:r>
    </w:p>
    <w:p w14:paraId="050F07E3" w14:textId="77777777" w:rsidR="008B0527" w:rsidRPr="008B0527" w:rsidRDefault="008B0527" w:rsidP="008B0527">
      <w:pPr>
        <w:rPr>
          <w:lang w:val="es-ES"/>
        </w:rPr>
      </w:pPr>
      <w:r w:rsidRPr="008B0527">
        <w:rPr>
          <w:lang w:val="es-ES"/>
        </w:rPr>
        <w:t xml:space="preserve">b) </w:t>
      </w:r>
      <w:r w:rsidR="004E461E">
        <w:rPr>
          <w:lang w:val="es-ES"/>
        </w:rPr>
        <w:t xml:space="preserve">Campos electrodinámicos, </w:t>
      </w:r>
      <w:r w:rsidR="009F34CA">
        <w:rPr>
          <w:lang w:val="es-ES"/>
        </w:rPr>
        <w:t xml:space="preserve"> E</w:t>
      </w:r>
      <w:r w:rsidR="004E461E" w:rsidRPr="008B0527">
        <w:rPr>
          <w:lang w:val="es-ES"/>
        </w:rPr>
        <w:t>cuaciones de Maxwell.</w:t>
      </w:r>
    </w:p>
    <w:p w14:paraId="2CAE4C29" w14:textId="5B1D9A77" w:rsidR="008B0527" w:rsidRPr="008B0527" w:rsidRDefault="008B0527" w:rsidP="008B0527">
      <w:pPr>
        <w:rPr>
          <w:lang w:val="es-ES"/>
        </w:rPr>
      </w:pPr>
      <w:r w:rsidRPr="008B0527">
        <w:rPr>
          <w:lang w:val="es-ES"/>
        </w:rPr>
        <w:t>c)</w:t>
      </w:r>
      <w:r w:rsidR="004E461E" w:rsidRPr="008B0527">
        <w:rPr>
          <w:lang w:val="es-ES"/>
        </w:rPr>
        <w:t xml:space="preserve"> E</w:t>
      </w:r>
      <w:r w:rsidR="004E461E">
        <w:rPr>
          <w:lang w:val="es-ES"/>
        </w:rPr>
        <w:t xml:space="preserve">cuación de </w:t>
      </w:r>
      <w:r w:rsidR="003C3096">
        <w:rPr>
          <w:lang w:val="es-ES"/>
        </w:rPr>
        <w:t>o</w:t>
      </w:r>
      <w:r w:rsidR="004E461E">
        <w:rPr>
          <w:lang w:val="es-ES"/>
        </w:rPr>
        <w:t xml:space="preserve">nda. </w:t>
      </w:r>
      <w:r w:rsidR="003C3096">
        <w:rPr>
          <w:lang w:val="es-ES"/>
        </w:rPr>
        <w:t>o</w:t>
      </w:r>
      <w:r w:rsidR="004E461E">
        <w:rPr>
          <w:lang w:val="es-ES"/>
        </w:rPr>
        <w:t>ndas planas. Propagación en diferentes medios</w:t>
      </w:r>
      <w:r w:rsidR="00A268BE">
        <w:rPr>
          <w:lang w:val="es-ES"/>
        </w:rPr>
        <w:t xml:space="preserve"> y </w:t>
      </w:r>
      <w:r w:rsidR="00FD65B5">
        <w:rPr>
          <w:lang w:val="es-ES"/>
        </w:rPr>
        <w:t>d</w:t>
      </w:r>
      <w:r w:rsidR="00A268BE">
        <w:rPr>
          <w:lang w:val="es-ES"/>
        </w:rPr>
        <w:t>iscontinuidades</w:t>
      </w:r>
      <w:r w:rsidR="004E461E">
        <w:rPr>
          <w:lang w:val="es-ES"/>
        </w:rPr>
        <w:t>.</w:t>
      </w:r>
      <w:r w:rsidRPr="008B0527">
        <w:rPr>
          <w:lang w:val="es-ES"/>
        </w:rPr>
        <w:t xml:space="preserve"> </w:t>
      </w:r>
    </w:p>
    <w:p w14:paraId="35AC7951" w14:textId="5C35068B" w:rsidR="008B0527" w:rsidRDefault="008B0527" w:rsidP="008B0527">
      <w:pPr>
        <w:rPr>
          <w:lang w:val="es-ES"/>
        </w:rPr>
      </w:pPr>
      <w:r w:rsidRPr="008B0527">
        <w:rPr>
          <w:lang w:val="es-ES"/>
        </w:rPr>
        <w:t>d)</w:t>
      </w:r>
      <w:r w:rsidR="00A73D35">
        <w:rPr>
          <w:lang w:val="es-ES"/>
        </w:rPr>
        <w:t xml:space="preserve"> </w:t>
      </w:r>
      <w:r w:rsidR="004E461E">
        <w:rPr>
          <w:lang w:val="es-ES"/>
        </w:rPr>
        <w:t xml:space="preserve">Propagación </w:t>
      </w:r>
      <w:r w:rsidR="003C3096">
        <w:rPr>
          <w:lang w:val="es-ES"/>
        </w:rPr>
        <w:t>g</w:t>
      </w:r>
      <w:r w:rsidR="004E461E">
        <w:rPr>
          <w:lang w:val="es-ES"/>
        </w:rPr>
        <w:t xml:space="preserve">uiada de </w:t>
      </w:r>
      <w:r w:rsidR="003C3096">
        <w:rPr>
          <w:lang w:val="es-ES"/>
        </w:rPr>
        <w:t>o</w:t>
      </w:r>
      <w:r w:rsidR="004E461E">
        <w:rPr>
          <w:lang w:val="es-ES"/>
        </w:rPr>
        <w:t xml:space="preserve">ndas </w:t>
      </w:r>
      <w:r w:rsidR="003C3096">
        <w:rPr>
          <w:lang w:val="es-ES"/>
        </w:rPr>
        <w:t>e</w:t>
      </w:r>
      <w:r w:rsidR="004E461E">
        <w:rPr>
          <w:lang w:val="es-ES"/>
        </w:rPr>
        <w:t>lectromagnéticas</w:t>
      </w:r>
      <w:r w:rsidR="004E461E" w:rsidRPr="008B0527">
        <w:rPr>
          <w:lang w:val="es-ES"/>
        </w:rPr>
        <w:t xml:space="preserve">. </w:t>
      </w:r>
      <w:r w:rsidR="003C3096">
        <w:rPr>
          <w:lang w:val="es-ES"/>
        </w:rPr>
        <w:t>M</w:t>
      </w:r>
      <w:r w:rsidR="004E461E" w:rsidRPr="008B0527">
        <w:rPr>
          <w:lang w:val="es-ES"/>
        </w:rPr>
        <w:t>odos.</w:t>
      </w:r>
    </w:p>
    <w:p w14:paraId="34B6E9A6" w14:textId="1EC47704" w:rsidR="00A80D90" w:rsidRPr="008B0527" w:rsidRDefault="00A80D90" w:rsidP="008B0527">
      <w:pPr>
        <w:rPr>
          <w:lang w:val="es-ES"/>
        </w:rPr>
      </w:pPr>
      <w:r>
        <w:rPr>
          <w:lang w:val="es-ES"/>
        </w:rPr>
        <w:t>e)</w:t>
      </w:r>
      <w:r w:rsidRPr="00A80D90">
        <w:rPr>
          <w:lang w:val="es-ES"/>
        </w:rPr>
        <w:t xml:space="preserve"> </w:t>
      </w:r>
      <w:r w:rsidRPr="008B0527">
        <w:rPr>
          <w:lang w:val="es-ES"/>
        </w:rPr>
        <w:t>Fibras ópticas</w:t>
      </w:r>
      <w:r w:rsidR="003C3096">
        <w:rPr>
          <w:lang w:val="es-ES"/>
        </w:rPr>
        <w:t>:</w:t>
      </w:r>
      <w:r>
        <w:rPr>
          <w:lang w:val="es-ES"/>
        </w:rPr>
        <w:t xml:space="preserve"> </w:t>
      </w:r>
      <w:r w:rsidR="003C3096">
        <w:rPr>
          <w:lang w:val="es-ES"/>
        </w:rPr>
        <w:t>p</w:t>
      </w:r>
      <w:r>
        <w:rPr>
          <w:lang w:val="es-ES"/>
        </w:rPr>
        <w:t>arámetros</w:t>
      </w:r>
      <w:r w:rsidR="003C3096">
        <w:rPr>
          <w:lang w:val="es-ES"/>
        </w:rPr>
        <w:t xml:space="preserve"> y a</w:t>
      </w:r>
      <w:r>
        <w:rPr>
          <w:lang w:val="es-ES"/>
        </w:rPr>
        <w:t>plicaciones.</w:t>
      </w:r>
    </w:p>
    <w:p w14:paraId="682E5B3F" w14:textId="77777777" w:rsidR="008B0527" w:rsidRPr="008B0527" w:rsidRDefault="00A80D90" w:rsidP="008B0527">
      <w:pPr>
        <w:rPr>
          <w:lang w:val="es-ES"/>
        </w:rPr>
      </w:pPr>
      <w:r>
        <w:rPr>
          <w:lang w:val="es-ES"/>
        </w:rPr>
        <w:t>f</w:t>
      </w:r>
      <w:r w:rsidR="008B0527" w:rsidRPr="008B0527">
        <w:rPr>
          <w:lang w:val="es-ES"/>
        </w:rPr>
        <w:t>)</w:t>
      </w:r>
      <w:r w:rsidR="004E461E" w:rsidRPr="004E461E">
        <w:rPr>
          <w:lang w:val="es-ES"/>
        </w:rPr>
        <w:t xml:space="preserve"> </w:t>
      </w:r>
      <w:r w:rsidR="004E461E" w:rsidRPr="008B0527">
        <w:rPr>
          <w:lang w:val="es-ES"/>
        </w:rPr>
        <w:t>Líneas de transmisión.</w:t>
      </w:r>
      <w:r w:rsidR="008B0527" w:rsidRPr="008B0527">
        <w:rPr>
          <w:lang w:val="es-ES"/>
        </w:rPr>
        <w:t xml:space="preserve"> </w:t>
      </w:r>
    </w:p>
    <w:p w14:paraId="556F66D6" w14:textId="77777777" w:rsidR="008B0527" w:rsidRPr="008B0527" w:rsidRDefault="00A80D90" w:rsidP="008B0527">
      <w:pPr>
        <w:rPr>
          <w:lang w:val="es-ES"/>
        </w:rPr>
      </w:pPr>
      <w:r>
        <w:rPr>
          <w:lang w:val="es-ES"/>
        </w:rPr>
        <w:t>g</w:t>
      </w:r>
      <w:r w:rsidR="008B0527" w:rsidRPr="008B0527">
        <w:rPr>
          <w:lang w:val="es-ES"/>
        </w:rPr>
        <w:t xml:space="preserve">) </w:t>
      </w:r>
      <w:r w:rsidR="004E461E" w:rsidRPr="008B0527">
        <w:rPr>
          <w:lang w:val="es-ES"/>
        </w:rPr>
        <w:t>El ábaco de Smith</w:t>
      </w:r>
      <w:r>
        <w:rPr>
          <w:lang w:val="es-ES"/>
        </w:rPr>
        <w:t xml:space="preserve"> y sus</w:t>
      </w:r>
      <w:r w:rsidR="004E461E" w:rsidRPr="008B0527">
        <w:rPr>
          <w:lang w:val="es-ES"/>
        </w:rPr>
        <w:t xml:space="preserve"> </w:t>
      </w:r>
      <w:r w:rsidR="004E461E">
        <w:rPr>
          <w:lang w:val="es-ES"/>
        </w:rPr>
        <w:t>aplicaciones</w:t>
      </w:r>
      <w:r w:rsidR="004E461E" w:rsidRPr="008B0527">
        <w:rPr>
          <w:lang w:val="es-ES"/>
        </w:rPr>
        <w:t>.</w:t>
      </w:r>
    </w:p>
    <w:p w14:paraId="2DC90F9D" w14:textId="77777777" w:rsidR="008B0527" w:rsidRPr="008B0527" w:rsidRDefault="00A80D90" w:rsidP="008B0527">
      <w:pPr>
        <w:rPr>
          <w:lang w:val="es-ES"/>
        </w:rPr>
      </w:pPr>
      <w:r>
        <w:rPr>
          <w:lang w:val="es-ES"/>
        </w:rPr>
        <w:t>h</w:t>
      </w:r>
      <w:r w:rsidR="008B0527" w:rsidRPr="008B0527">
        <w:rPr>
          <w:lang w:val="es-ES"/>
        </w:rPr>
        <w:t>)</w:t>
      </w:r>
      <w:r w:rsidRPr="008B0527">
        <w:rPr>
          <w:lang w:val="es-ES"/>
        </w:rPr>
        <w:t xml:space="preserve"> Potencia en líneas de transmisión</w:t>
      </w:r>
      <w:r>
        <w:rPr>
          <w:lang w:val="es-ES"/>
        </w:rPr>
        <w:t>, adaptación de Impedancias</w:t>
      </w:r>
      <w:r w:rsidRPr="008B0527">
        <w:rPr>
          <w:lang w:val="es-ES"/>
        </w:rPr>
        <w:t>.</w:t>
      </w:r>
      <w:r w:rsidR="008B0527" w:rsidRPr="008B0527">
        <w:rPr>
          <w:lang w:val="es-ES"/>
        </w:rPr>
        <w:t xml:space="preserve"> </w:t>
      </w:r>
    </w:p>
    <w:p w14:paraId="1568B4C8" w14:textId="3231D7A3" w:rsidR="008B0527" w:rsidRPr="008B0527" w:rsidRDefault="00A80D90" w:rsidP="008B0527">
      <w:pPr>
        <w:rPr>
          <w:lang w:val="es-ES"/>
        </w:rPr>
      </w:pPr>
      <w:r>
        <w:rPr>
          <w:lang w:val="es-ES"/>
        </w:rPr>
        <w:t>i</w:t>
      </w:r>
      <w:r w:rsidR="008B0527" w:rsidRPr="008B0527">
        <w:rPr>
          <w:lang w:val="es-ES"/>
        </w:rPr>
        <w:t>)</w:t>
      </w:r>
      <w:r w:rsidRPr="00A80D90">
        <w:rPr>
          <w:lang w:val="es-ES"/>
        </w:rPr>
        <w:t xml:space="preserve"> </w:t>
      </w:r>
      <w:r>
        <w:rPr>
          <w:lang w:val="es-ES"/>
        </w:rPr>
        <w:t xml:space="preserve">Potenciales electrodinámicos, </w:t>
      </w:r>
      <w:r w:rsidR="003C3096">
        <w:rPr>
          <w:lang w:val="es-ES"/>
        </w:rPr>
        <w:t>r</w:t>
      </w:r>
      <w:r w:rsidRPr="008B0527">
        <w:rPr>
          <w:lang w:val="es-ES"/>
        </w:rPr>
        <w:t>adiación</w:t>
      </w:r>
      <w:r>
        <w:rPr>
          <w:lang w:val="es-ES"/>
        </w:rPr>
        <w:t xml:space="preserve"> y </w:t>
      </w:r>
      <w:r w:rsidR="003C3096">
        <w:rPr>
          <w:lang w:val="es-ES"/>
        </w:rPr>
        <w:t>a</w:t>
      </w:r>
      <w:r>
        <w:rPr>
          <w:lang w:val="es-ES"/>
        </w:rPr>
        <w:t>ntenas elementales.</w:t>
      </w:r>
    </w:p>
    <w:p w14:paraId="6CEC1FB7" w14:textId="77777777" w:rsidR="008B0527" w:rsidRPr="008B0527" w:rsidRDefault="008B0527" w:rsidP="008B0527">
      <w:pPr>
        <w:spacing w:after="0" w:line="240" w:lineRule="auto"/>
        <w:rPr>
          <w:lang w:val="es-ES"/>
        </w:rPr>
      </w:pPr>
    </w:p>
    <w:sectPr w:rsidR="008B0527" w:rsidRPr="008B0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27"/>
    <w:rsid w:val="00340844"/>
    <w:rsid w:val="003C3096"/>
    <w:rsid w:val="004504B9"/>
    <w:rsid w:val="004E461E"/>
    <w:rsid w:val="00540C40"/>
    <w:rsid w:val="00656C02"/>
    <w:rsid w:val="008232AD"/>
    <w:rsid w:val="008B0527"/>
    <w:rsid w:val="009F34CA"/>
    <w:rsid w:val="00A268BE"/>
    <w:rsid w:val="00A73D35"/>
    <w:rsid w:val="00A80D90"/>
    <w:rsid w:val="00A9477D"/>
    <w:rsid w:val="00CA1D65"/>
    <w:rsid w:val="00CC370B"/>
    <w:rsid w:val="00F80344"/>
    <w:rsid w:val="00FD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5AF9"/>
  <w15:docId w15:val="{AE0C0EA0-A830-449B-9123-955F9F61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citefa-HP</dc:creator>
  <cp:lastModifiedBy>Gustavo Ariel Merletti</cp:lastModifiedBy>
  <cp:revision>3</cp:revision>
  <cp:lastPrinted>2021-10-12T11:44:00Z</cp:lastPrinted>
  <dcterms:created xsi:type="dcterms:W3CDTF">2021-10-12T13:05:00Z</dcterms:created>
  <dcterms:modified xsi:type="dcterms:W3CDTF">2021-10-12T13:05:00Z</dcterms:modified>
</cp:coreProperties>
</file>